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C6C7" w14:textId="051C54F8" w:rsidR="005B61FA" w:rsidRPr="005B61FA" w:rsidRDefault="005B61FA" w:rsidP="005B61FA">
      <w:pPr>
        <w:rPr>
          <w:b/>
          <w:bCs/>
        </w:rPr>
      </w:pPr>
      <w:r w:rsidRPr="005B61FA">
        <w:rPr>
          <w:b/>
          <w:bCs/>
        </w:rPr>
        <w:t xml:space="preserve">1. </w:t>
      </w:r>
      <w:r w:rsidRPr="005B61FA">
        <w:rPr>
          <w:b/>
          <w:bCs/>
          <w:color w:val="EE0000"/>
        </w:rPr>
        <w:t xml:space="preserve">Life Is Good Company </w:t>
      </w:r>
      <w:r w:rsidRPr="005B61FA">
        <w:rPr>
          <w:b/>
          <w:bCs/>
        </w:rPr>
        <w:t>(USA) – Spreading Optimism and Supporting Kids in Hardship</w:t>
      </w:r>
      <w:r>
        <w:rPr>
          <w:b/>
          <w:bCs/>
        </w:rPr>
        <w:t xml:space="preserve"> </w:t>
      </w:r>
      <w:hyperlink r:id="rId5" w:history="1">
        <w:r w:rsidRPr="005B61FA">
          <w:rPr>
            <w:rStyle w:val="Hyperlink"/>
          </w:rPr>
          <w:t>https://lifeisgood.com/</w:t>
        </w:r>
      </w:hyperlink>
      <w:r w:rsidRPr="005B61FA">
        <w:t xml:space="preserve"> </w:t>
      </w:r>
    </w:p>
    <w:p w14:paraId="290EDDC1" w14:textId="77777777" w:rsidR="005B61FA" w:rsidRDefault="005B61FA" w:rsidP="005B61FA">
      <w:pPr>
        <w:rPr>
          <w:b/>
          <w:bCs/>
        </w:rPr>
      </w:pPr>
    </w:p>
    <w:p w14:paraId="03B37AF1" w14:textId="17801E16" w:rsidR="005B61FA" w:rsidRDefault="005B61FA" w:rsidP="005B61FA">
      <w:r w:rsidRPr="005B61FA">
        <w:rPr>
          <w:b/>
          <w:bCs/>
        </w:rPr>
        <w:t>What they do &amp; their story</w:t>
      </w:r>
      <w:r w:rsidRPr="005B61FA">
        <w:br/>
        <w:t xml:space="preserve">Life Is Good Company is an American apparel/lifestyle brand founded in 1994 by brothers Bert and John Jacobs in Boston. Their early story: they started designing optimistic T-shirts featuring a smiling stick-figure character “Jake” and selling them out of a van at street fairs and colleges. </w:t>
      </w:r>
      <w:r w:rsidRPr="005B61FA">
        <w:br/>
      </w:r>
    </w:p>
    <w:p w14:paraId="4F50A346" w14:textId="1A8F3A12" w:rsidR="005B61FA" w:rsidRPr="005B61FA" w:rsidRDefault="005B61FA" w:rsidP="005B61FA">
      <w:r w:rsidRPr="005B61FA">
        <w:t xml:space="preserve">The pivot: At a moment when the business was uncertain, they adopted a deeper purpose—“spreading optimism” through their brand—and committed to giving back. Their philanthropic arm, the Life Is Good Kids Foundation, was created to help children in hardship (especially poverty, illness or abuse) to experience better futures. </w:t>
      </w:r>
    </w:p>
    <w:p w14:paraId="1A4B3E84" w14:textId="77777777" w:rsidR="005B61FA" w:rsidRDefault="005B61FA" w:rsidP="005B61FA">
      <w:pPr>
        <w:rPr>
          <w:b/>
          <w:bCs/>
        </w:rPr>
      </w:pPr>
    </w:p>
    <w:p w14:paraId="63948C3E" w14:textId="277DA5B8" w:rsidR="005B61FA" w:rsidRPr="005B61FA" w:rsidRDefault="005B61FA" w:rsidP="005B61FA">
      <w:r w:rsidRPr="005B61FA">
        <w:rPr>
          <w:b/>
          <w:bCs/>
        </w:rPr>
        <w:t>How their giving model works</w:t>
      </w:r>
    </w:p>
    <w:p w14:paraId="54D5223B" w14:textId="567803A1" w:rsidR="005B61FA" w:rsidRPr="005B61FA" w:rsidRDefault="005B61FA" w:rsidP="005B61FA">
      <w:pPr>
        <w:numPr>
          <w:ilvl w:val="0"/>
          <w:numId w:val="1"/>
        </w:numPr>
      </w:pPr>
      <w:r w:rsidRPr="005B61FA">
        <w:t xml:space="preserve">They pledge to donate </w:t>
      </w:r>
      <w:r w:rsidRPr="005B61FA">
        <w:rPr>
          <w:b/>
          <w:bCs/>
        </w:rPr>
        <w:t>10% of company profits</w:t>
      </w:r>
      <w:r w:rsidRPr="005B61FA">
        <w:t xml:space="preserve"> to their Kids Foundation. </w:t>
      </w:r>
    </w:p>
    <w:p w14:paraId="0F8F0701" w14:textId="32072089" w:rsidR="005B61FA" w:rsidRPr="005B61FA" w:rsidRDefault="005B61FA" w:rsidP="005B61FA">
      <w:pPr>
        <w:numPr>
          <w:ilvl w:val="0"/>
          <w:numId w:val="1"/>
        </w:numPr>
      </w:pPr>
      <w:r w:rsidRPr="005B61FA">
        <w:t xml:space="preserve">Beneficiaries: Underprivileged children—those who are homeless, in foster care, or in poverty—and programs that build resilience, confidence and support for kids in hardship. </w:t>
      </w:r>
    </w:p>
    <w:p w14:paraId="7A158AE0" w14:textId="77777777" w:rsidR="005B61FA" w:rsidRDefault="005B61FA" w:rsidP="005B61FA">
      <w:pPr>
        <w:rPr>
          <w:b/>
          <w:bCs/>
        </w:rPr>
      </w:pPr>
    </w:p>
    <w:p w14:paraId="7D0C7578" w14:textId="5B7D899F" w:rsidR="005B61FA" w:rsidRPr="005B61FA" w:rsidRDefault="005B61FA" w:rsidP="005B61FA">
      <w:r w:rsidRPr="005B61FA">
        <w:rPr>
          <w:b/>
          <w:bCs/>
        </w:rPr>
        <w:t>Dollar amounts</w:t>
      </w:r>
    </w:p>
    <w:p w14:paraId="62038111" w14:textId="77777777" w:rsidR="005B61FA" w:rsidRPr="005B61FA" w:rsidRDefault="005B61FA" w:rsidP="005B61FA">
      <w:pPr>
        <w:numPr>
          <w:ilvl w:val="0"/>
          <w:numId w:val="2"/>
        </w:numPr>
      </w:pPr>
      <w:r w:rsidRPr="005B61FA">
        <w:t xml:space="preserve">While they publish the percentage (10%), the company does </w:t>
      </w:r>
      <w:r w:rsidRPr="005B61FA">
        <w:rPr>
          <w:i/>
          <w:iCs/>
        </w:rPr>
        <w:t>not</w:t>
      </w:r>
      <w:r w:rsidRPr="005B61FA">
        <w:t xml:space="preserve"> publicly disclose a precise cumulative dollar figure of the donations (at least not in the sources found).</w:t>
      </w:r>
    </w:p>
    <w:p w14:paraId="3B7B4869" w14:textId="77777777" w:rsidR="005B61FA" w:rsidRPr="005B61FA" w:rsidRDefault="005B61FA" w:rsidP="005B61FA">
      <w:pPr>
        <w:numPr>
          <w:ilvl w:val="0"/>
          <w:numId w:val="2"/>
        </w:numPr>
      </w:pPr>
      <w:r w:rsidRPr="005B61FA">
        <w:t>Because they are a credible brand with multi-million sales, 10% of profits translates into a meaningful number, but we cannot responsibly give an estimate without access to their profit figures.</w:t>
      </w:r>
    </w:p>
    <w:p w14:paraId="4450669E" w14:textId="77777777" w:rsidR="005B61FA" w:rsidRDefault="005B61FA" w:rsidP="005B61FA">
      <w:pPr>
        <w:rPr>
          <w:b/>
          <w:bCs/>
        </w:rPr>
      </w:pPr>
    </w:p>
    <w:p w14:paraId="0395B8D1" w14:textId="3C8B3A82" w:rsidR="005B61FA" w:rsidRPr="005B61FA" w:rsidRDefault="005B61FA" w:rsidP="005B61FA">
      <w:r w:rsidRPr="005B61FA">
        <w:rPr>
          <w:b/>
          <w:bCs/>
        </w:rPr>
        <w:t>Why they’re a strong “story” brand</w:t>
      </w:r>
    </w:p>
    <w:p w14:paraId="21DFE725" w14:textId="77777777" w:rsidR="005B61FA" w:rsidRPr="005B61FA" w:rsidRDefault="005B61FA" w:rsidP="005B61FA">
      <w:pPr>
        <w:numPr>
          <w:ilvl w:val="0"/>
          <w:numId w:val="3"/>
        </w:numPr>
      </w:pPr>
      <w:r w:rsidRPr="005B61FA">
        <w:t xml:space="preserve">The </w:t>
      </w:r>
      <w:proofErr w:type="gramStart"/>
      <w:r w:rsidRPr="005B61FA">
        <w:t>origin</w:t>
      </w:r>
      <w:proofErr w:type="gramEnd"/>
      <w:r w:rsidRPr="005B61FA">
        <w:t xml:space="preserve"> story is compelling: two brothers selling optimistic shirts out of a van → built a lifestyle brand with meaning.</w:t>
      </w:r>
    </w:p>
    <w:p w14:paraId="25B33948" w14:textId="77777777" w:rsidR="005B61FA" w:rsidRPr="005B61FA" w:rsidRDefault="005B61FA" w:rsidP="005B61FA">
      <w:pPr>
        <w:numPr>
          <w:ilvl w:val="0"/>
          <w:numId w:val="3"/>
        </w:numPr>
      </w:pPr>
      <w:r w:rsidRPr="005B61FA">
        <w:t>The brand’s name itself (“Life Is Good”) reinforces purpose and positivity, which aligns naturally with helping children in hardship.</w:t>
      </w:r>
    </w:p>
    <w:p w14:paraId="67A93387" w14:textId="77777777" w:rsidR="005B61FA" w:rsidRPr="005B61FA" w:rsidRDefault="005B61FA" w:rsidP="005B61FA">
      <w:pPr>
        <w:numPr>
          <w:ilvl w:val="0"/>
          <w:numId w:val="3"/>
        </w:numPr>
      </w:pPr>
      <w:r w:rsidRPr="005B61FA">
        <w:t>The giving model is built into the business—not just a “side charity” but a declared percentage of profits.</w:t>
      </w:r>
    </w:p>
    <w:p w14:paraId="612AC0F8" w14:textId="77777777" w:rsidR="005B61FA" w:rsidRPr="005B61FA" w:rsidRDefault="005B61FA" w:rsidP="005B61FA">
      <w:pPr>
        <w:numPr>
          <w:ilvl w:val="0"/>
          <w:numId w:val="3"/>
        </w:numPr>
      </w:pPr>
      <w:r w:rsidRPr="005B61FA">
        <w:t xml:space="preserve">It’s non-religious and appeals broadly—making it suitable for your criteria </w:t>
      </w:r>
      <w:proofErr w:type="gramStart"/>
      <w:r w:rsidRPr="005B61FA">
        <w:t>of</w:t>
      </w:r>
      <w:proofErr w:type="gramEnd"/>
      <w:r w:rsidRPr="005B61FA">
        <w:t xml:space="preserve"> </w:t>
      </w:r>
      <w:r w:rsidRPr="005B61FA">
        <w:rPr>
          <w:i/>
          <w:iCs/>
        </w:rPr>
        <w:t>avoiding religious affiliation</w:t>
      </w:r>
      <w:r w:rsidRPr="005B61FA">
        <w:t>.</w:t>
      </w:r>
    </w:p>
    <w:p w14:paraId="1EC3919F" w14:textId="77777777" w:rsidR="00FF2E32" w:rsidRDefault="00FF2E32" w:rsidP="005B61FA"/>
    <w:p w14:paraId="34D6F3AA" w14:textId="77777777" w:rsidR="005B61FA" w:rsidRDefault="005B61FA">
      <w:pPr>
        <w:rPr>
          <w:b/>
          <w:bCs/>
          <w:color w:val="EE0000"/>
        </w:rPr>
      </w:pPr>
      <w:r>
        <w:rPr>
          <w:b/>
          <w:bCs/>
          <w:color w:val="EE0000"/>
        </w:rPr>
        <w:br w:type="page"/>
      </w:r>
    </w:p>
    <w:p w14:paraId="64FDD0D8" w14:textId="2E8B660E" w:rsidR="005B61FA" w:rsidRPr="005B61FA" w:rsidRDefault="005B61FA" w:rsidP="005B61FA">
      <w:pPr>
        <w:rPr>
          <w:b/>
          <w:bCs/>
        </w:rPr>
      </w:pPr>
      <w:r w:rsidRPr="005B61FA">
        <w:rPr>
          <w:b/>
          <w:bCs/>
          <w:color w:val="EE0000"/>
        </w:rPr>
        <w:lastRenderedPageBreak/>
        <w:t xml:space="preserve">2. Nimble Fingers </w:t>
      </w:r>
      <w:r w:rsidRPr="005B61FA">
        <w:rPr>
          <w:b/>
          <w:bCs/>
        </w:rPr>
        <w:t>(Cambodia) – Children Running Their Own Micro-Businesses</w:t>
      </w:r>
    </w:p>
    <w:p w14:paraId="00DB76ED" w14:textId="3F12F0FA" w:rsidR="005B61FA" w:rsidRPr="005B61FA" w:rsidRDefault="005B61FA" w:rsidP="005B61FA">
      <w:hyperlink r:id="rId6" w:history="1">
        <w:r w:rsidRPr="005B61FA">
          <w:rPr>
            <w:rStyle w:val="Hyperlink"/>
          </w:rPr>
          <w:t>https://www.nimblefingerscambodia.com/</w:t>
        </w:r>
      </w:hyperlink>
      <w:r w:rsidRPr="005B61FA">
        <w:t xml:space="preserve"> </w:t>
      </w:r>
    </w:p>
    <w:p w14:paraId="6D782FCD" w14:textId="77777777" w:rsidR="005B61FA" w:rsidRDefault="005B61FA" w:rsidP="005B61FA">
      <w:pPr>
        <w:rPr>
          <w:b/>
          <w:bCs/>
        </w:rPr>
      </w:pPr>
    </w:p>
    <w:p w14:paraId="7841D2A5" w14:textId="1F03BD0C" w:rsidR="005B61FA" w:rsidRPr="005B61FA" w:rsidRDefault="005B61FA" w:rsidP="005B61FA">
      <w:r w:rsidRPr="005B61FA">
        <w:rPr>
          <w:b/>
          <w:bCs/>
        </w:rPr>
        <w:t>What they do &amp; their story</w:t>
      </w:r>
    </w:p>
    <w:p w14:paraId="103AFE87" w14:textId="0D4D7EE0" w:rsidR="005B61FA" w:rsidRPr="005B61FA" w:rsidRDefault="005B61FA" w:rsidP="005B61FA">
      <w:r w:rsidRPr="005B61FA">
        <w:t xml:space="preserve">Nimble Fingers is a small, Cambodia-based social enterprise that works </w:t>
      </w:r>
      <w:r w:rsidRPr="005B61FA">
        <w:rPr>
          <w:i/>
          <w:iCs/>
        </w:rPr>
        <w:t>directly with underprivileged children</w:t>
      </w:r>
      <w:r w:rsidRPr="005B61FA">
        <w:t xml:space="preserve"> in Phnom Penh. The project is built around </w:t>
      </w:r>
      <w:r w:rsidRPr="005B61FA">
        <w:rPr>
          <w:b/>
          <w:bCs/>
        </w:rPr>
        <w:t>“learning through earning”</w:t>
      </w:r>
      <w:r w:rsidRPr="005B61FA">
        <w:t xml:space="preserve">: children at the </w:t>
      </w:r>
      <w:r w:rsidRPr="005B61FA">
        <w:rPr>
          <w:b/>
          <w:bCs/>
        </w:rPr>
        <w:t>FGA Child Care Centre</w:t>
      </w:r>
      <w:r w:rsidRPr="005B61FA">
        <w:t xml:space="preserve"> (96 underprivileged kids, ages 6–17) design and hand-</w:t>
      </w:r>
      <w:proofErr w:type="spellStart"/>
      <w:r w:rsidRPr="005B61FA">
        <w:t>make</w:t>
      </w:r>
      <w:proofErr w:type="spellEnd"/>
      <w:r w:rsidRPr="005B61FA">
        <w:t xml:space="preserve"> products (like decorative pieces and crafts) which are then sold through the Nimble Fingers online shop. </w:t>
      </w:r>
    </w:p>
    <w:p w14:paraId="349112CE" w14:textId="77777777" w:rsidR="005B61FA" w:rsidRDefault="005B61FA" w:rsidP="005B61FA"/>
    <w:p w14:paraId="42433AD0" w14:textId="36CEBF63" w:rsidR="005B61FA" w:rsidRPr="005B61FA" w:rsidRDefault="005B61FA" w:rsidP="005B61FA">
      <w:r w:rsidRPr="005B61FA">
        <w:t xml:space="preserve">The core idea is to break the cycle of poverty not just by </w:t>
      </w:r>
      <w:r w:rsidRPr="005B61FA">
        <w:rPr>
          <w:i/>
          <w:iCs/>
        </w:rPr>
        <w:t>giving</w:t>
      </w:r>
      <w:r w:rsidRPr="005B61FA">
        <w:t xml:space="preserve"> money, but by teaching:</w:t>
      </w:r>
    </w:p>
    <w:p w14:paraId="28341920" w14:textId="77777777" w:rsidR="005B61FA" w:rsidRPr="005B61FA" w:rsidRDefault="005B61FA" w:rsidP="005B61FA">
      <w:pPr>
        <w:numPr>
          <w:ilvl w:val="0"/>
          <w:numId w:val="4"/>
        </w:numPr>
      </w:pPr>
      <w:r w:rsidRPr="005B61FA">
        <w:t>basic business knowledge,</w:t>
      </w:r>
    </w:p>
    <w:p w14:paraId="71B4B91D" w14:textId="77777777" w:rsidR="005B61FA" w:rsidRPr="005B61FA" w:rsidRDefault="005B61FA" w:rsidP="005B61FA">
      <w:pPr>
        <w:numPr>
          <w:ilvl w:val="0"/>
          <w:numId w:val="4"/>
        </w:numPr>
      </w:pPr>
      <w:r w:rsidRPr="005B61FA">
        <w:t>micro-finance,</w:t>
      </w:r>
    </w:p>
    <w:p w14:paraId="3D2E7B3B" w14:textId="77777777" w:rsidR="005B61FA" w:rsidRPr="005B61FA" w:rsidRDefault="005B61FA" w:rsidP="005B61FA">
      <w:pPr>
        <w:numPr>
          <w:ilvl w:val="0"/>
          <w:numId w:val="4"/>
        </w:numPr>
      </w:pPr>
      <w:r w:rsidRPr="005B61FA">
        <w:t>bookkeeping and revenue tracking,</w:t>
      </w:r>
    </w:p>
    <w:p w14:paraId="3B3A5D47" w14:textId="36C060C7" w:rsidR="005B61FA" w:rsidRPr="005B61FA" w:rsidRDefault="005B61FA" w:rsidP="005B61FA">
      <w:pPr>
        <w:numPr>
          <w:ilvl w:val="0"/>
          <w:numId w:val="4"/>
        </w:numPr>
      </w:pPr>
      <w:r w:rsidRPr="005B61FA">
        <w:t xml:space="preserve">saving and reinvesting profits. </w:t>
      </w:r>
    </w:p>
    <w:p w14:paraId="1A5C1422" w14:textId="77777777" w:rsidR="005B61FA" w:rsidRDefault="005B61FA" w:rsidP="005B61FA">
      <w:pPr>
        <w:rPr>
          <w:b/>
          <w:bCs/>
        </w:rPr>
      </w:pPr>
    </w:p>
    <w:p w14:paraId="49193446" w14:textId="5CF411CF" w:rsidR="005B61FA" w:rsidRPr="005B61FA" w:rsidRDefault="005B61FA" w:rsidP="005B61FA">
      <w:r w:rsidRPr="005B61FA">
        <w:rPr>
          <w:b/>
          <w:bCs/>
        </w:rPr>
        <w:t>How their giving model works</w:t>
      </w:r>
    </w:p>
    <w:p w14:paraId="66F74635" w14:textId="4E1A9720" w:rsidR="005B61FA" w:rsidRPr="005B61FA" w:rsidRDefault="005B61FA" w:rsidP="005B61FA">
      <w:pPr>
        <w:numPr>
          <w:ilvl w:val="0"/>
          <w:numId w:val="5"/>
        </w:numPr>
      </w:pPr>
      <w:r w:rsidRPr="005B61FA">
        <w:t xml:space="preserve">Each product is sold at about a </w:t>
      </w:r>
      <w:r w:rsidRPr="005B61FA">
        <w:rPr>
          <w:b/>
          <w:bCs/>
        </w:rPr>
        <w:t>40% profit margin</w:t>
      </w:r>
      <w:r w:rsidRPr="005B61FA">
        <w:t xml:space="preserve">, and </w:t>
      </w:r>
      <w:r w:rsidRPr="005B61FA">
        <w:rPr>
          <w:b/>
          <w:bCs/>
        </w:rPr>
        <w:t>100% of those profits are recycled back into the children’s projects</w:t>
      </w:r>
      <w:r w:rsidRPr="005B61FA">
        <w:t xml:space="preserve"> – not into a private owner’s pocket. </w:t>
      </w:r>
    </w:p>
    <w:p w14:paraId="374D44DC" w14:textId="77777777" w:rsidR="005B61FA" w:rsidRPr="005B61FA" w:rsidRDefault="005B61FA" w:rsidP="005B61FA">
      <w:pPr>
        <w:numPr>
          <w:ilvl w:val="0"/>
          <w:numId w:val="5"/>
        </w:numPr>
      </w:pPr>
      <w:r w:rsidRPr="005B61FA">
        <w:t xml:space="preserve">Profits go </w:t>
      </w:r>
      <w:proofErr w:type="gramStart"/>
      <w:r w:rsidRPr="005B61FA">
        <w:t>toward</w:t>
      </w:r>
      <w:proofErr w:type="gramEnd"/>
      <w:r w:rsidRPr="005B61FA">
        <w:t>:</w:t>
      </w:r>
    </w:p>
    <w:p w14:paraId="2A576B17" w14:textId="77777777" w:rsidR="005B61FA" w:rsidRPr="005B61FA" w:rsidRDefault="005B61FA" w:rsidP="005B61FA">
      <w:pPr>
        <w:numPr>
          <w:ilvl w:val="1"/>
          <w:numId w:val="5"/>
        </w:numPr>
      </w:pPr>
      <w:r w:rsidRPr="005B61FA">
        <w:t>replenishing materials,</w:t>
      </w:r>
    </w:p>
    <w:p w14:paraId="76B4098C" w14:textId="77777777" w:rsidR="005B61FA" w:rsidRPr="005B61FA" w:rsidRDefault="005B61FA" w:rsidP="005B61FA">
      <w:pPr>
        <w:numPr>
          <w:ilvl w:val="1"/>
          <w:numId w:val="5"/>
        </w:numPr>
      </w:pPr>
      <w:r w:rsidRPr="005B61FA">
        <w:t>expanding their little “brands,”</w:t>
      </w:r>
    </w:p>
    <w:p w14:paraId="73DF48E6" w14:textId="22E1DE51" w:rsidR="005B61FA" w:rsidRPr="005B61FA" w:rsidRDefault="005B61FA" w:rsidP="005B61FA">
      <w:pPr>
        <w:numPr>
          <w:ilvl w:val="1"/>
          <w:numId w:val="5"/>
        </w:numPr>
      </w:pPr>
      <w:r w:rsidRPr="005B61FA">
        <w:t xml:space="preserve">and supporting the </w:t>
      </w:r>
      <w:r w:rsidRPr="005B61FA">
        <w:rPr>
          <w:b/>
          <w:bCs/>
        </w:rPr>
        <w:t>FGA Child Care Centre</w:t>
      </w:r>
      <w:r w:rsidRPr="005B61FA">
        <w:t xml:space="preserve">, which provides education and housing to 96 underprivileged children to help them break out of poverty. </w:t>
      </w:r>
    </w:p>
    <w:p w14:paraId="30280EEB" w14:textId="77777777" w:rsidR="005B61FA" w:rsidRDefault="005B61FA" w:rsidP="005B61FA"/>
    <w:p w14:paraId="57FCA84C" w14:textId="215AAC29" w:rsidR="005B61FA" w:rsidRPr="005B61FA" w:rsidRDefault="005B61FA" w:rsidP="005B61FA">
      <w:r w:rsidRPr="005B61FA">
        <w:t>So,</w:t>
      </w:r>
      <w:r w:rsidRPr="005B61FA">
        <w:t xml:space="preserve"> this is a true </w:t>
      </w:r>
      <w:r w:rsidRPr="005B61FA">
        <w:rPr>
          <w:b/>
          <w:bCs/>
        </w:rPr>
        <w:t>child-run micro-enterprise</w:t>
      </w:r>
      <w:r w:rsidRPr="005B61FA">
        <w:t xml:space="preserve">: the kids themselves create value, track finances, and then reinvest </w:t>
      </w:r>
      <w:r w:rsidRPr="005B61FA">
        <w:rPr>
          <w:i/>
          <w:iCs/>
        </w:rPr>
        <w:t>all</w:t>
      </w:r>
      <w:r w:rsidRPr="005B61FA">
        <w:t xml:space="preserve"> profits in their own education and development.</w:t>
      </w:r>
    </w:p>
    <w:p w14:paraId="2420CC2E" w14:textId="77777777" w:rsidR="005B61FA" w:rsidRDefault="005B61FA" w:rsidP="005B61FA">
      <w:pPr>
        <w:rPr>
          <w:b/>
          <w:bCs/>
        </w:rPr>
      </w:pPr>
    </w:p>
    <w:p w14:paraId="12D1587C" w14:textId="74B6CE99" w:rsidR="005B61FA" w:rsidRPr="005B61FA" w:rsidRDefault="005B61FA" w:rsidP="005B61FA">
      <w:r w:rsidRPr="005B61FA">
        <w:rPr>
          <w:b/>
          <w:bCs/>
        </w:rPr>
        <w:t>Dollar amounts</w:t>
      </w:r>
    </w:p>
    <w:p w14:paraId="043C3D9B" w14:textId="77777777" w:rsidR="005B61FA" w:rsidRPr="005B61FA" w:rsidRDefault="005B61FA" w:rsidP="005B61FA">
      <w:pPr>
        <w:numPr>
          <w:ilvl w:val="0"/>
          <w:numId w:val="6"/>
        </w:numPr>
      </w:pPr>
      <w:r w:rsidRPr="005B61FA">
        <w:t xml:space="preserve">There’s </w:t>
      </w:r>
      <w:r w:rsidRPr="005B61FA">
        <w:rPr>
          <w:b/>
          <w:bCs/>
        </w:rPr>
        <w:t>no public figure</w:t>
      </w:r>
      <w:r w:rsidRPr="005B61FA">
        <w:t xml:space="preserve"> for total profits or cumulative donations.</w:t>
      </w:r>
    </w:p>
    <w:p w14:paraId="16140B66" w14:textId="77777777" w:rsidR="005B61FA" w:rsidRPr="005B61FA" w:rsidRDefault="005B61FA" w:rsidP="005B61FA">
      <w:pPr>
        <w:numPr>
          <w:ilvl w:val="0"/>
          <w:numId w:val="6"/>
        </w:numPr>
      </w:pPr>
      <w:r w:rsidRPr="005B61FA">
        <w:t xml:space="preserve">What we </w:t>
      </w:r>
      <w:r w:rsidRPr="005B61FA">
        <w:rPr>
          <w:i/>
          <w:iCs/>
        </w:rPr>
        <w:t>do</w:t>
      </w:r>
      <w:r w:rsidRPr="005B61FA">
        <w:t xml:space="preserve"> know:</w:t>
      </w:r>
    </w:p>
    <w:p w14:paraId="1A06025A" w14:textId="1945B949" w:rsidR="005B61FA" w:rsidRPr="005B61FA" w:rsidRDefault="005B61FA" w:rsidP="005B61FA">
      <w:pPr>
        <w:numPr>
          <w:ilvl w:val="1"/>
          <w:numId w:val="6"/>
        </w:numPr>
      </w:pPr>
      <w:r w:rsidRPr="005B61FA">
        <w:rPr>
          <w:b/>
          <w:bCs/>
        </w:rPr>
        <w:t>100% of profits</w:t>
      </w:r>
      <w:r w:rsidRPr="005B61FA">
        <w:t xml:space="preserve"> from product sales flow into the children’s micro-businesses and their care center. </w:t>
      </w:r>
    </w:p>
    <w:p w14:paraId="7394F64E" w14:textId="77777777" w:rsidR="005B61FA" w:rsidRPr="005B61FA" w:rsidRDefault="005B61FA" w:rsidP="005B61FA">
      <w:pPr>
        <w:numPr>
          <w:ilvl w:val="0"/>
          <w:numId w:val="6"/>
        </w:numPr>
      </w:pPr>
      <w:r w:rsidRPr="005B61FA">
        <w:t xml:space="preserve">Any estimate beyond that would be guesswork. For precise numbers you’d need internal </w:t>
      </w:r>
      <w:proofErr w:type="gramStart"/>
      <w:r w:rsidRPr="005B61FA">
        <w:t>financials</w:t>
      </w:r>
      <w:proofErr w:type="gramEnd"/>
      <w:r w:rsidRPr="005B61FA">
        <w:t xml:space="preserve"> or direct contact with the project organizers.</w:t>
      </w:r>
    </w:p>
    <w:p w14:paraId="3B8B93ED" w14:textId="77777777" w:rsidR="005B61FA" w:rsidRDefault="005B61FA" w:rsidP="005B61FA">
      <w:pPr>
        <w:rPr>
          <w:b/>
          <w:bCs/>
        </w:rPr>
      </w:pPr>
    </w:p>
    <w:p w14:paraId="34BA16B5" w14:textId="6041133A" w:rsidR="005B61FA" w:rsidRPr="005B61FA" w:rsidRDefault="005B61FA" w:rsidP="005B61FA">
      <w:r w:rsidRPr="005B61FA">
        <w:rPr>
          <w:b/>
          <w:bCs/>
        </w:rPr>
        <w:t>Why they’re a strong “story” brand</w:t>
      </w:r>
    </w:p>
    <w:p w14:paraId="6205E7B5" w14:textId="77777777" w:rsidR="005B61FA" w:rsidRPr="005B61FA" w:rsidRDefault="005B61FA" w:rsidP="005B61FA">
      <w:pPr>
        <w:numPr>
          <w:ilvl w:val="0"/>
          <w:numId w:val="7"/>
        </w:numPr>
      </w:pPr>
      <w:r w:rsidRPr="005B61FA">
        <w:t xml:space="preserve">It’s inherently narrative-rich: underprivileged children in Phnom Penh </w:t>
      </w:r>
      <w:r w:rsidRPr="005B61FA">
        <w:rPr>
          <w:i/>
          <w:iCs/>
        </w:rPr>
        <w:t>literally</w:t>
      </w:r>
      <w:r w:rsidRPr="005B61FA">
        <w:t xml:space="preserve"> designing and selling their own products.</w:t>
      </w:r>
    </w:p>
    <w:p w14:paraId="1796EF4F" w14:textId="10195436" w:rsidR="005B61FA" w:rsidRPr="005B61FA" w:rsidRDefault="005B61FA" w:rsidP="005B61FA">
      <w:pPr>
        <w:numPr>
          <w:ilvl w:val="0"/>
          <w:numId w:val="7"/>
        </w:numPr>
      </w:pPr>
      <w:r w:rsidRPr="005B61FA">
        <w:t xml:space="preserve">The tagline “LEARNING THROUGH EARNING” is baked into the site. </w:t>
      </w:r>
    </w:p>
    <w:p w14:paraId="14677A66" w14:textId="77777777" w:rsidR="005B61FA" w:rsidRPr="005B61FA" w:rsidRDefault="005B61FA" w:rsidP="005B61FA">
      <w:pPr>
        <w:numPr>
          <w:ilvl w:val="0"/>
          <w:numId w:val="7"/>
        </w:numPr>
      </w:pPr>
      <w:r w:rsidRPr="005B61FA">
        <w:t xml:space="preserve">Every purchase supports both </w:t>
      </w:r>
      <w:r w:rsidRPr="005B61FA">
        <w:rPr>
          <w:b/>
          <w:bCs/>
        </w:rPr>
        <w:t>immediate needs and long-term financial literacy</w:t>
      </w:r>
      <w:r w:rsidRPr="005B61FA">
        <w:t xml:space="preserve"> for kids in poverty.</w:t>
      </w:r>
    </w:p>
    <w:p w14:paraId="60CF6695" w14:textId="2EC54050" w:rsidR="005B61FA" w:rsidRPr="005B61FA" w:rsidRDefault="005B61FA" w:rsidP="005B61FA"/>
    <w:p w14:paraId="21770950" w14:textId="77777777" w:rsidR="005B61FA" w:rsidRDefault="005B61FA">
      <w:pPr>
        <w:rPr>
          <w:b/>
          <w:bCs/>
          <w:color w:val="EE0000"/>
        </w:rPr>
      </w:pPr>
      <w:r>
        <w:rPr>
          <w:b/>
          <w:bCs/>
          <w:color w:val="EE0000"/>
        </w:rPr>
        <w:br w:type="page"/>
      </w:r>
    </w:p>
    <w:p w14:paraId="0F9F3F91" w14:textId="354E8CA9" w:rsidR="005B61FA" w:rsidRPr="005B61FA" w:rsidRDefault="005B61FA" w:rsidP="005B61FA">
      <w:pPr>
        <w:rPr>
          <w:b/>
          <w:bCs/>
        </w:rPr>
      </w:pPr>
      <w:r w:rsidRPr="005B61FA">
        <w:rPr>
          <w:b/>
          <w:bCs/>
          <w:color w:val="EE0000"/>
        </w:rPr>
        <w:lastRenderedPageBreak/>
        <w:t xml:space="preserve">3. Great Commission Coffee </w:t>
      </w:r>
      <w:r w:rsidRPr="005B61FA">
        <w:rPr>
          <w:b/>
          <w:bCs/>
        </w:rPr>
        <w:t>(USA/Guatemala focus) – Coffee that Feeds Kids</w:t>
      </w:r>
    </w:p>
    <w:p w14:paraId="5DE6E103" w14:textId="7F25C861" w:rsidR="005B61FA" w:rsidRPr="005B61FA" w:rsidRDefault="005B61FA" w:rsidP="005B61FA">
      <w:hyperlink r:id="rId7" w:history="1">
        <w:r w:rsidRPr="005B61FA">
          <w:rPr>
            <w:rStyle w:val="Hyperlink"/>
          </w:rPr>
          <w:t>https://greatcommissioncoffee.com/</w:t>
        </w:r>
      </w:hyperlink>
      <w:r w:rsidRPr="005B61FA">
        <w:t xml:space="preserve"> </w:t>
      </w:r>
    </w:p>
    <w:p w14:paraId="596A4C04" w14:textId="77777777" w:rsidR="005B61FA" w:rsidRDefault="005B61FA" w:rsidP="005B61FA">
      <w:pPr>
        <w:rPr>
          <w:b/>
          <w:bCs/>
        </w:rPr>
      </w:pPr>
    </w:p>
    <w:p w14:paraId="6B56648E" w14:textId="7F11655B" w:rsidR="005B61FA" w:rsidRPr="005B61FA" w:rsidRDefault="005B61FA" w:rsidP="005B61FA">
      <w:r w:rsidRPr="005B61FA">
        <w:rPr>
          <w:b/>
          <w:bCs/>
        </w:rPr>
        <w:t>What they do &amp; their story</w:t>
      </w:r>
    </w:p>
    <w:p w14:paraId="6C5C9558" w14:textId="4FD8F8AB" w:rsidR="005B61FA" w:rsidRPr="005B61FA" w:rsidRDefault="005B61FA" w:rsidP="005B61FA">
      <w:r w:rsidRPr="005B61FA">
        <w:t xml:space="preserve">Great Commission Coffee is a small, faith-based coffee roastery based in </w:t>
      </w:r>
      <w:r w:rsidRPr="005B61FA">
        <w:rPr>
          <w:b/>
          <w:bCs/>
        </w:rPr>
        <w:t>Sylva, North Carolina</w:t>
      </w:r>
      <w:r w:rsidRPr="005B61FA">
        <w:t xml:space="preserve">, nestled near the Great Smoky Mountains. They hand-roast specialty-grade Arabica beans in small batches and ship directly to customers. </w:t>
      </w:r>
    </w:p>
    <w:p w14:paraId="191DFED0" w14:textId="77777777" w:rsidR="005B61FA" w:rsidRDefault="005B61FA" w:rsidP="005B61FA"/>
    <w:p w14:paraId="36DA3141" w14:textId="51C8A2E5" w:rsidR="005B61FA" w:rsidRPr="005B61FA" w:rsidRDefault="005B61FA" w:rsidP="005B61FA">
      <w:r w:rsidRPr="005B61FA">
        <w:t xml:space="preserve">The founders launched it specifically as a missions-funding business: a way to turn morning coffee into tangible support for vulnerable families and children, particularly in Guatemala, through their partner </w:t>
      </w:r>
      <w:r w:rsidRPr="005B61FA">
        <w:rPr>
          <w:b/>
          <w:bCs/>
        </w:rPr>
        <w:t>Good Shepherd Guatemala Ministry</w:t>
      </w:r>
      <w:r w:rsidRPr="005B61FA">
        <w:t xml:space="preserve">. </w:t>
      </w:r>
    </w:p>
    <w:p w14:paraId="6BA04DD2" w14:textId="77777777" w:rsidR="005B61FA" w:rsidRPr="005B61FA" w:rsidRDefault="005B61FA" w:rsidP="005B61FA">
      <w:r w:rsidRPr="005B61FA">
        <w:t xml:space="preserve">On their site, they spell out the </w:t>
      </w:r>
      <w:r w:rsidRPr="005B61FA">
        <w:rPr>
          <w:i/>
          <w:iCs/>
        </w:rPr>
        <w:t>child-level</w:t>
      </w:r>
      <w:r w:rsidRPr="005B61FA">
        <w:t xml:space="preserve"> impact of each bag:</w:t>
      </w:r>
    </w:p>
    <w:p w14:paraId="7FD66EDE" w14:textId="77777777" w:rsidR="005B61FA" w:rsidRPr="005B61FA" w:rsidRDefault="005B61FA" w:rsidP="005B61FA">
      <w:pPr>
        <w:numPr>
          <w:ilvl w:val="0"/>
          <w:numId w:val="8"/>
        </w:numPr>
      </w:pPr>
      <w:r w:rsidRPr="005B61FA">
        <w:t xml:space="preserve">1-lb bag → </w:t>
      </w:r>
      <w:r w:rsidRPr="005B61FA">
        <w:rPr>
          <w:b/>
          <w:bCs/>
        </w:rPr>
        <w:t>a week of transportation for a Guatemalan child</w:t>
      </w:r>
    </w:p>
    <w:p w14:paraId="606824F8" w14:textId="77777777" w:rsidR="005B61FA" w:rsidRPr="005B61FA" w:rsidRDefault="005B61FA" w:rsidP="005B61FA">
      <w:pPr>
        <w:numPr>
          <w:ilvl w:val="0"/>
          <w:numId w:val="8"/>
        </w:numPr>
      </w:pPr>
      <w:r w:rsidRPr="005B61FA">
        <w:t xml:space="preserve">2-lb bag → </w:t>
      </w:r>
      <w:r w:rsidRPr="005B61FA">
        <w:rPr>
          <w:b/>
          <w:bCs/>
        </w:rPr>
        <w:t>a week of baby formula for a Guatemalan baby</w:t>
      </w:r>
    </w:p>
    <w:p w14:paraId="165F34B5" w14:textId="4B3D9FEB" w:rsidR="005B61FA" w:rsidRPr="005B61FA" w:rsidRDefault="005B61FA" w:rsidP="005B61FA">
      <w:pPr>
        <w:numPr>
          <w:ilvl w:val="0"/>
          <w:numId w:val="8"/>
        </w:numPr>
      </w:pPr>
      <w:r w:rsidRPr="005B61FA">
        <w:t xml:space="preserve">4-lb bag → </w:t>
      </w:r>
      <w:r w:rsidRPr="005B61FA">
        <w:rPr>
          <w:b/>
          <w:bCs/>
        </w:rPr>
        <w:t>a week of food for a Guatemalan child</w:t>
      </w:r>
      <w:r w:rsidRPr="005B61FA">
        <w:t xml:space="preserve"> </w:t>
      </w:r>
    </w:p>
    <w:p w14:paraId="7C2682DF" w14:textId="77777777" w:rsidR="005B61FA" w:rsidRDefault="005B61FA" w:rsidP="005B61FA">
      <w:pPr>
        <w:rPr>
          <w:b/>
          <w:bCs/>
        </w:rPr>
      </w:pPr>
    </w:p>
    <w:p w14:paraId="5D75CBD5" w14:textId="6EACF456" w:rsidR="005B61FA" w:rsidRPr="005B61FA" w:rsidRDefault="005B61FA" w:rsidP="005B61FA">
      <w:r w:rsidRPr="005B61FA">
        <w:rPr>
          <w:b/>
          <w:bCs/>
        </w:rPr>
        <w:t>How their giving model works</w:t>
      </w:r>
    </w:p>
    <w:p w14:paraId="0B19A08B" w14:textId="2FB198BF" w:rsidR="005B61FA" w:rsidRPr="005B61FA" w:rsidRDefault="005B61FA" w:rsidP="005B61FA">
      <w:pPr>
        <w:numPr>
          <w:ilvl w:val="0"/>
          <w:numId w:val="9"/>
        </w:numPr>
      </w:pPr>
      <w:r w:rsidRPr="005B61FA">
        <w:rPr>
          <w:b/>
          <w:bCs/>
        </w:rPr>
        <w:t>Pledge:</w:t>
      </w:r>
      <w:r w:rsidRPr="005B61FA">
        <w:t xml:space="preserve"> Great Commission Coffee donates </w:t>
      </w:r>
      <w:r w:rsidRPr="005B61FA">
        <w:rPr>
          <w:b/>
          <w:bCs/>
        </w:rPr>
        <w:t>100% of profits from coffee sales</w:t>
      </w:r>
      <w:r w:rsidRPr="005B61FA">
        <w:t xml:space="preserve"> to ministries and missionaries aligned with their Great Commission mission. </w:t>
      </w:r>
    </w:p>
    <w:p w14:paraId="7130B921" w14:textId="77777777" w:rsidR="005B61FA" w:rsidRPr="005B61FA" w:rsidRDefault="005B61FA" w:rsidP="005B61FA">
      <w:pPr>
        <w:numPr>
          <w:ilvl w:val="0"/>
          <w:numId w:val="9"/>
        </w:numPr>
      </w:pPr>
      <w:r w:rsidRPr="005B61FA">
        <w:rPr>
          <w:b/>
          <w:bCs/>
        </w:rPr>
        <w:t>Beneficiaries:</w:t>
      </w:r>
    </w:p>
    <w:p w14:paraId="753B0F83" w14:textId="77777777" w:rsidR="005B61FA" w:rsidRPr="005B61FA" w:rsidRDefault="005B61FA" w:rsidP="005B61FA">
      <w:pPr>
        <w:numPr>
          <w:ilvl w:val="1"/>
          <w:numId w:val="9"/>
        </w:numPr>
      </w:pPr>
      <w:r w:rsidRPr="005B61FA">
        <w:t>Guatemalan children (food, formula, transport to school),</w:t>
      </w:r>
    </w:p>
    <w:p w14:paraId="75CEFD69" w14:textId="3A642A25" w:rsidR="005B61FA" w:rsidRPr="005B61FA" w:rsidRDefault="005B61FA" w:rsidP="005B61FA">
      <w:pPr>
        <w:numPr>
          <w:ilvl w:val="1"/>
          <w:numId w:val="9"/>
        </w:numPr>
      </w:pPr>
      <w:proofErr w:type="gramStart"/>
      <w:r w:rsidRPr="005B61FA">
        <w:t>plus</w:t>
      </w:r>
      <w:proofErr w:type="gramEnd"/>
      <w:r w:rsidRPr="005B61FA">
        <w:t xml:space="preserve"> broader ministries working with impoverished communities. </w:t>
      </w:r>
    </w:p>
    <w:p w14:paraId="436093DE" w14:textId="77777777" w:rsidR="005B61FA" w:rsidRDefault="005B61FA" w:rsidP="005B61FA">
      <w:pPr>
        <w:rPr>
          <w:b/>
          <w:bCs/>
        </w:rPr>
      </w:pPr>
    </w:p>
    <w:p w14:paraId="20DCA9D8" w14:textId="6C779A1F" w:rsidR="005B61FA" w:rsidRPr="005B61FA" w:rsidRDefault="005B61FA" w:rsidP="005B61FA">
      <w:r w:rsidRPr="005B61FA">
        <w:rPr>
          <w:b/>
          <w:bCs/>
        </w:rPr>
        <w:t>Dollar amounts</w:t>
      </w:r>
    </w:p>
    <w:p w14:paraId="4C6C9152" w14:textId="77777777" w:rsidR="005B61FA" w:rsidRPr="005B61FA" w:rsidRDefault="005B61FA" w:rsidP="005B61FA">
      <w:pPr>
        <w:numPr>
          <w:ilvl w:val="0"/>
          <w:numId w:val="10"/>
        </w:numPr>
      </w:pPr>
      <w:r w:rsidRPr="005B61FA">
        <w:t xml:space="preserve">They do </w:t>
      </w:r>
      <w:r w:rsidRPr="005B61FA">
        <w:rPr>
          <w:b/>
          <w:bCs/>
        </w:rPr>
        <w:t>not</w:t>
      </w:r>
      <w:r w:rsidRPr="005B61FA">
        <w:t xml:space="preserve"> publish a total donation figure (e.g., “we’ve donated $X so far”).</w:t>
      </w:r>
    </w:p>
    <w:p w14:paraId="7C0FC60F" w14:textId="77777777" w:rsidR="005B61FA" w:rsidRPr="005B61FA" w:rsidRDefault="005B61FA" w:rsidP="005B61FA">
      <w:pPr>
        <w:numPr>
          <w:ilvl w:val="0"/>
          <w:numId w:val="10"/>
        </w:numPr>
      </w:pPr>
      <w:r w:rsidRPr="005B61FA">
        <w:t>What is clear:</w:t>
      </w:r>
    </w:p>
    <w:p w14:paraId="042E3466" w14:textId="1084314E" w:rsidR="005B61FA" w:rsidRPr="005B61FA" w:rsidRDefault="005B61FA" w:rsidP="005B61FA">
      <w:pPr>
        <w:numPr>
          <w:ilvl w:val="1"/>
          <w:numId w:val="10"/>
        </w:numPr>
      </w:pPr>
      <w:r w:rsidRPr="005B61FA">
        <w:t xml:space="preserve">All profits from coffee are directed outward (not retained as owner profit). </w:t>
      </w:r>
    </w:p>
    <w:p w14:paraId="7B9CE5C6" w14:textId="77777777" w:rsidR="005B61FA" w:rsidRPr="005B61FA" w:rsidRDefault="005B61FA" w:rsidP="005B61FA">
      <w:pPr>
        <w:numPr>
          <w:ilvl w:val="1"/>
          <w:numId w:val="10"/>
        </w:numPr>
      </w:pPr>
      <w:r w:rsidRPr="005B61FA">
        <w:t xml:space="preserve">The impact is denominated in </w:t>
      </w:r>
      <w:r w:rsidRPr="005B61FA">
        <w:rPr>
          <w:i/>
          <w:iCs/>
        </w:rPr>
        <w:t>weeks of food/transport/formula</w:t>
      </w:r>
      <w:r w:rsidRPr="005B61FA">
        <w:t>, which you could convert into approximate dollar values if you knew their volume of coffee sales—but that data isn’t public.</w:t>
      </w:r>
    </w:p>
    <w:p w14:paraId="26E6B1D1" w14:textId="77777777" w:rsidR="005B61FA" w:rsidRDefault="005B61FA" w:rsidP="005B61FA"/>
    <w:p w14:paraId="4D27CA06" w14:textId="16AA8616" w:rsidR="005B61FA" w:rsidRPr="005B61FA" w:rsidRDefault="005B61FA" w:rsidP="005B61FA">
      <w:r w:rsidRPr="005B61FA">
        <w:t>So,</w:t>
      </w:r>
      <w:r w:rsidRPr="005B61FA">
        <w:t xml:space="preserve"> we can confidently say </w:t>
      </w:r>
      <w:r w:rsidRPr="005B61FA">
        <w:rPr>
          <w:b/>
          <w:bCs/>
        </w:rPr>
        <w:t>100% of coffee profits → missions and children’s support</w:t>
      </w:r>
      <w:r w:rsidRPr="005B61FA">
        <w:t>, but we can’t responsibly estimate dollar amounts without making unjustified assumptions.</w:t>
      </w:r>
    </w:p>
    <w:p w14:paraId="6055AC00" w14:textId="77777777" w:rsidR="005B61FA" w:rsidRDefault="005B61FA" w:rsidP="005B61FA">
      <w:pPr>
        <w:rPr>
          <w:b/>
          <w:bCs/>
        </w:rPr>
      </w:pPr>
    </w:p>
    <w:p w14:paraId="0A7E3401" w14:textId="354983E5" w:rsidR="005B61FA" w:rsidRPr="005B61FA" w:rsidRDefault="005B61FA" w:rsidP="005B61FA">
      <w:r w:rsidRPr="005B61FA">
        <w:rPr>
          <w:b/>
          <w:bCs/>
        </w:rPr>
        <w:t>Why they’re a strong “story” brand</w:t>
      </w:r>
    </w:p>
    <w:p w14:paraId="269DCC74" w14:textId="6F8055C0" w:rsidR="005B61FA" w:rsidRPr="005B61FA" w:rsidRDefault="005B61FA" w:rsidP="005B61FA">
      <w:pPr>
        <w:numPr>
          <w:ilvl w:val="0"/>
          <w:numId w:val="11"/>
        </w:numPr>
      </w:pPr>
      <w:r w:rsidRPr="005B61FA">
        <w:t xml:space="preserve">Very clear, emotionally compelling conversion: </w:t>
      </w:r>
      <w:r w:rsidRPr="005B61FA">
        <w:rPr>
          <w:i/>
          <w:iCs/>
        </w:rPr>
        <w:t>“Your morning coffee feeds a Guatemalan child for a week.”</w:t>
      </w:r>
      <w:r w:rsidRPr="005B61FA">
        <w:t xml:space="preserve"> </w:t>
      </w:r>
    </w:p>
    <w:p w14:paraId="0EB93990" w14:textId="77777777" w:rsidR="005B61FA" w:rsidRPr="005B61FA" w:rsidRDefault="005B61FA" w:rsidP="005B61FA">
      <w:pPr>
        <w:numPr>
          <w:ilvl w:val="0"/>
          <w:numId w:val="11"/>
        </w:numPr>
      </w:pPr>
      <w:r w:rsidRPr="005B61FA">
        <w:t>Strong small-business identity: local, small-batch roastery, mission-first.</w:t>
      </w:r>
    </w:p>
    <w:p w14:paraId="72E1FE5C" w14:textId="77777777" w:rsidR="005B61FA" w:rsidRPr="005B61FA" w:rsidRDefault="005B61FA" w:rsidP="005B61FA">
      <w:pPr>
        <w:numPr>
          <w:ilvl w:val="0"/>
          <w:numId w:val="11"/>
        </w:numPr>
      </w:pPr>
      <w:r w:rsidRPr="005B61FA">
        <w:t>Their story ties faith, ethical sourcing, and child poverty relief into a single narrative.</w:t>
      </w:r>
    </w:p>
    <w:p w14:paraId="62E80056" w14:textId="51B46499" w:rsidR="005B61FA" w:rsidRPr="005B61FA" w:rsidRDefault="005B61FA" w:rsidP="005B61FA"/>
    <w:p w14:paraId="55448C60" w14:textId="77777777" w:rsidR="005B61FA" w:rsidRDefault="005B61FA">
      <w:pPr>
        <w:rPr>
          <w:b/>
          <w:bCs/>
          <w:color w:val="EE0000"/>
        </w:rPr>
      </w:pPr>
      <w:r>
        <w:rPr>
          <w:b/>
          <w:bCs/>
          <w:color w:val="EE0000"/>
        </w:rPr>
        <w:br w:type="page"/>
      </w:r>
    </w:p>
    <w:p w14:paraId="7961D940" w14:textId="5DF32E50" w:rsidR="005B61FA" w:rsidRPr="005B61FA" w:rsidRDefault="005B61FA" w:rsidP="005B61FA">
      <w:pPr>
        <w:rPr>
          <w:b/>
          <w:bCs/>
        </w:rPr>
      </w:pPr>
      <w:r w:rsidRPr="005B61FA">
        <w:rPr>
          <w:b/>
          <w:bCs/>
          <w:color w:val="EE0000"/>
        </w:rPr>
        <w:lastRenderedPageBreak/>
        <w:t>4. Generous Coffee (USA)</w:t>
      </w:r>
      <w:r w:rsidRPr="005B61FA">
        <w:rPr>
          <w:b/>
          <w:bCs/>
        </w:rPr>
        <w:t xml:space="preserve"> – “For-Purpose” Coffee Donating 100% of Profits</w:t>
      </w:r>
    </w:p>
    <w:p w14:paraId="5BF664B4" w14:textId="72546C30" w:rsidR="005B61FA" w:rsidRPr="005B61FA" w:rsidRDefault="00F0345F" w:rsidP="005B61FA">
      <w:hyperlink r:id="rId8" w:history="1">
        <w:r w:rsidRPr="0023370B">
          <w:rPr>
            <w:rStyle w:val="Hyperlink"/>
          </w:rPr>
          <w:t>https://generouscoffee.com/</w:t>
        </w:r>
      </w:hyperlink>
      <w:r>
        <w:t xml:space="preserve"> </w:t>
      </w:r>
    </w:p>
    <w:p w14:paraId="1C7239BA" w14:textId="77777777" w:rsidR="005B61FA" w:rsidRPr="005B61FA" w:rsidRDefault="005B61FA" w:rsidP="005B61FA"/>
    <w:p w14:paraId="39D86FAD" w14:textId="16823685" w:rsidR="005B61FA" w:rsidRPr="005B61FA" w:rsidRDefault="005B61FA" w:rsidP="005B61FA">
      <w:r w:rsidRPr="005B61FA">
        <w:rPr>
          <w:b/>
          <w:bCs/>
        </w:rPr>
        <w:t>What they do &amp; their story</w:t>
      </w:r>
    </w:p>
    <w:p w14:paraId="3F410A67" w14:textId="7B70B250" w:rsidR="005B61FA" w:rsidRPr="005B61FA" w:rsidRDefault="005B61FA" w:rsidP="005B61FA">
      <w:r w:rsidRPr="005B61FA">
        <w:t xml:space="preserve">Generous Coffee is a social-enterprise coffee company co-founded by </w:t>
      </w:r>
      <w:r w:rsidRPr="005B61FA">
        <w:rPr>
          <w:b/>
          <w:bCs/>
        </w:rPr>
        <w:t>Ben Higgins</w:t>
      </w:r>
      <w:r w:rsidRPr="005B61FA">
        <w:t xml:space="preserve"> (known </w:t>
      </w:r>
      <w:proofErr w:type="gramStart"/>
      <w:r w:rsidRPr="005B61FA">
        <w:t>from</w:t>
      </w:r>
      <w:proofErr w:type="gramEnd"/>
      <w:r w:rsidRPr="005B61FA">
        <w:t xml:space="preserve"> </w:t>
      </w:r>
      <w:r w:rsidRPr="005B61FA">
        <w:rPr>
          <w:i/>
          <w:iCs/>
        </w:rPr>
        <w:t>The Bachelor</w:t>
      </w:r>
      <w:r w:rsidRPr="005B61FA">
        <w:t xml:space="preserve">). After reality-TV fame left him feeling directionless, he wanted to use that platform “for something greater than himself.” Out of that soul-searching came Generous Coffee: a </w:t>
      </w:r>
      <w:r w:rsidRPr="005B61FA">
        <w:rPr>
          <w:b/>
          <w:bCs/>
        </w:rPr>
        <w:t>for-profit, “for-purpose” business that donates 100% of its profits to nonprofits</w:t>
      </w:r>
      <w:r w:rsidRPr="005B61FA">
        <w:t xml:space="preserve">. </w:t>
      </w:r>
    </w:p>
    <w:p w14:paraId="11DBB8B4" w14:textId="77777777" w:rsidR="005B61FA" w:rsidRDefault="005B61FA" w:rsidP="005B61FA"/>
    <w:p w14:paraId="3D38E0FE" w14:textId="2D758E2A" w:rsidR="005B61FA" w:rsidRPr="005B61FA" w:rsidRDefault="005B61FA" w:rsidP="005B61FA">
      <w:r w:rsidRPr="005B61FA">
        <w:t xml:space="preserve">On their site, Ben describes how he moved from corporate software sales to starting a business explicitly built on </w:t>
      </w:r>
      <w:r w:rsidRPr="005B61FA">
        <w:rPr>
          <w:b/>
          <w:bCs/>
        </w:rPr>
        <w:t>extreme generosity</w:t>
      </w:r>
      <w:r w:rsidRPr="005B61FA">
        <w:t xml:space="preserve">, believing that if no one was getting rich financially from the company, people from any background could buy their products knowing their money fueled social good. </w:t>
      </w:r>
    </w:p>
    <w:p w14:paraId="25585ECD" w14:textId="77777777" w:rsidR="00F0345F" w:rsidRDefault="00F0345F" w:rsidP="005B61FA"/>
    <w:p w14:paraId="4A1C465E" w14:textId="5FB106A2" w:rsidR="005B61FA" w:rsidRPr="005B61FA" w:rsidRDefault="005B61FA" w:rsidP="005B61FA">
      <w:r w:rsidRPr="005B61FA">
        <w:t xml:space="preserve">The nonprofits they support are chosen for being </w:t>
      </w:r>
      <w:r w:rsidRPr="005B61FA">
        <w:rPr>
          <w:b/>
          <w:bCs/>
        </w:rPr>
        <w:t>“human-focused”</w:t>
      </w:r>
      <w:r w:rsidRPr="005B61FA">
        <w:t xml:space="preserve">, efficient, and sustainable, with a focus on fighting </w:t>
      </w:r>
      <w:r w:rsidRPr="005B61FA">
        <w:rPr>
          <w:b/>
          <w:bCs/>
        </w:rPr>
        <w:t>human injustice and poverty</w:t>
      </w:r>
      <w:r w:rsidRPr="005B61FA">
        <w:t xml:space="preserve"> around the world. </w:t>
      </w:r>
    </w:p>
    <w:p w14:paraId="0419D404" w14:textId="77777777" w:rsidR="005B61FA" w:rsidRDefault="005B61FA" w:rsidP="005B61FA">
      <w:pPr>
        <w:rPr>
          <w:b/>
          <w:bCs/>
        </w:rPr>
      </w:pPr>
    </w:p>
    <w:p w14:paraId="39C452AD" w14:textId="41CA2C7F" w:rsidR="005B61FA" w:rsidRPr="005B61FA" w:rsidRDefault="005B61FA" w:rsidP="005B61FA">
      <w:r w:rsidRPr="005B61FA">
        <w:rPr>
          <w:b/>
          <w:bCs/>
        </w:rPr>
        <w:t>How their giving model works</w:t>
      </w:r>
    </w:p>
    <w:p w14:paraId="3BA4781C" w14:textId="16A44A8B" w:rsidR="005B61FA" w:rsidRPr="005B61FA" w:rsidRDefault="005B61FA" w:rsidP="005B61FA">
      <w:pPr>
        <w:numPr>
          <w:ilvl w:val="0"/>
          <w:numId w:val="12"/>
        </w:numPr>
      </w:pPr>
      <w:r w:rsidRPr="005B61FA">
        <w:rPr>
          <w:b/>
          <w:bCs/>
        </w:rPr>
        <w:t>Pledge:</w:t>
      </w:r>
      <w:r w:rsidRPr="005B61FA">
        <w:t xml:space="preserve"> Generous is a for-profit business that donates </w:t>
      </w:r>
      <w:r w:rsidRPr="005B61FA">
        <w:rPr>
          <w:b/>
          <w:bCs/>
        </w:rPr>
        <w:t>100% of its profits</w:t>
      </w:r>
      <w:r w:rsidRPr="005B61FA">
        <w:t xml:space="preserve"> to nonprofit partners. </w:t>
      </w:r>
    </w:p>
    <w:p w14:paraId="2FA0AC08" w14:textId="77777777" w:rsidR="005B61FA" w:rsidRPr="005B61FA" w:rsidRDefault="005B61FA" w:rsidP="005B61FA">
      <w:pPr>
        <w:numPr>
          <w:ilvl w:val="0"/>
          <w:numId w:val="12"/>
        </w:numPr>
      </w:pPr>
      <w:r w:rsidRPr="005B61FA">
        <w:rPr>
          <w:b/>
          <w:bCs/>
        </w:rPr>
        <w:t>Beneficiaries:</w:t>
      </w:r>
      <w:r w:rsidRPr="005B61FA">
        <w:t xml:space="preserve"> A rotating set of nonprofit partners addressing:</w:t>
      </w:r>
    </w:p>
    <w:p w14:paraId="41F46AED" w14:textId="77777777" w:rsidR="005B61FA" w:rsidRPr="005B61FA" w:rsidRDefault="005B61FA" w:rsidP="005B61FA">
      <w:pPr>
        <w:numPr>
          <w:ilvl w:val="1"/>
          <w:numId w:val="12"/>
        </w:numPr>
      </w:pPr>
      <w:r w:rsidRPr="005B61FA">
        <w:t>poverty,</w:t>
      </w:r>
    </w:p>
    <w:p w14:paraId="58B6CC87" w14:textId="77777777" w:rsidR="005B61FA" w:rsidRPr="005B61FA" w:rsidRDefault="005B61FA" w:rsidP="005B61FA">
      <w:pPr>
        <w:numPr>
          <w:ilvl w:val="1"/>
          <w:numId w:val="12"/>
        </w:numPr>
      </w:pPr>
      <w:r w:rsidRPr="005B61FA">
        <w:t>education,</w:t>
      </w:r>
    </w:p>
    <w:p w14:paraId="77D14D5A" w14:textId="77777777" w:rsidR="005B61FA" w:rsidRPr="005B61FA" w:rsidRDefault="005B61FA" w:rsidP="005B61FA">
      <w:pPr>
        <w:numPr>
          <w:ilvl w:val="1"/>
          <w:numId w:val="12"/>
        </w:numPr>
      </w:pPr>
      <w:r w:rsidRPr="005B61FA">
        <w:t>human trafficking,</w:t>
      </w:r>
    </w:p>
    <w:p w14:paraId="33916EA1" w14:textId="21821675" w:rsidR="005B61FA" w:rsidRPr="005B61FA" w:rsidRDefault="005B61FA" w:rsidP="005B61FA">
      <w:pPr>
        <w:numPr>
          <w:ilvl w:val="1"/>
          <w:numId w:val="12"/>
        </w:numPr>
      </w:pPr>
      <w:r w:rsidRPr="005B61FA">
        <w:t xml:space="preserve">and other injustices that disproportionately affect poor and vulnerable people, including children. </w:t>
      </w:r>
    </w:p>
    <w:p w14:paraId="1C4A0BBD" w14:textId="77777777" w:rsidR="00F0345F" w:rsidRDefault="00F0345F" w:rsidP="005B61FA">
      <w:pPr>
        <w:rPr>
          <w:b/>
          <w:bCs/>
        </w:rPr>
      </w:pPr>
    </w:p>
    <w:p w14:paraId="6D4DF6EB" w14:textId="550AD995" w:rsidR="005B61FA" w:rsidRPr="005B61FA" w:rsidRDefault="005B61FA" w:rsidP="005B61FA">
      <w:r w:rsidRPr="005B61FA">
        <w:rPr>
          <w:b/>
          <w:bCs/>
        </w:rPr>
        <w:t>Dollar amounts</w:t>
      </w:r>
    </w:p>
    <w:p w14:paraId="63068CCE" w14:textId="64941F4F" w:rsidR="005B61FA" w:rsidRPr="005B61FA" w:rsidRDefault="005B61FA" w:rsidP="005B61FA">
      <w:pPr>
        <w:numPr>
          <w:ilvl w:val="0"/>
          <w:numId w:val="13"/>
        </w:numPr>
      </w:pPr>
      <w:r w:rsidRPr="005B61FA">
        <w:t xml:space="preserve">Generous reports that </w:t>
      </w:r>
      <w:proofErr w:type="gramStart"/>
      <w:r w:rsidRPr="005B61FA">
        <w:t>purchases</w:t>
      </w:r>
      <w:proofErr w:type="gramEnd"/>
      <w:r w:rsidRPr="005B61FA">
        <w:t xml:space="preserve"> from its online store have enabled them to donate </w:t>
      </w:r>
      <w:r w:rsidRPr="005B61FA">
        <w:rPr>
          <w:b/>
          <w:bCs/>
        </w:rPr>
        <w:t>over $150,000</w:t>
      </w:r>
      <w:r w:rsidRPr="005B61FA">
        <w:t xml:space="preserve"> to nonprofits so far, plus additional in-kind donations (coffee products) to shelters, schools, and first responders. </w:t>
      </w:r>
    </w:p>
    <w:p w14:paraId="0D54A95C" w14:textId="77777777" w:rsidR="005B61FA" w:rsidRPr="005B61FA" w:rsidRDefault="005B61FA" w:rsidP="005B61FA">
      <w:pPr>
        <w:numPr>
          <w:ilvl w:val="0"/>
          <w:numId w:val="13"/>
        </w:numPr>
      </w:pPr>
      <w:r w:rsidRPr="005B61FA">
        <w:t xml:space="preserve">Because they donate 100% of profits, that $150k+ figure is effectively a </w:t>
      </w:r>
      <w:r w:rsidRPr="005B61FA">
        <w:rPr>
          <w:b/>
          <w:bCs/>
        </w:rPr>
        <w:t>cumulative profit-as-donation total</w:t>
      </w:r>
      <w:r w:rsidRPr="005B61FA">
        <w:t>, not a marketing skim.</w:t>
      </w:r>
    </w:p>
    <w:p w14:paraId="171A3C9D" w14:textId="77777777" w:rsidR="005B61FA" w:rsidRDefault="005B61FA" w:rsidP="005B61FA">
      <w:pPr>
        <w:rPr>
          <w:b/>
          <w:bCs/>
        </w:rPr>
      </w:pPr>
    </w:p>
    <w:p w14:paraId="03F1DED4" w14:textId="654EB247" w:rsidR="005B61FA" w:rsidRPr="005B61FA" w:rsidRDefault="005B61FA" w:rsidP="005B61FA">
      <w:r w:rsidRPr="005B61FA">
        <w:rPr>
          <w:b/>
          <w:bCs/>
        </w:rPr>
        <w:t>Why they’re a strong “story” brand</w:t>
      </w:r>
    </w:p>
    <w:p w14:paraId="70FE2B87" w14:textId="6207EE52" w:rsidR="005B61FA" w:rsidRPr="005B61FA" w:rsidRDefault="005B61FA" w:rsidP="005B61FA">
      <w:pPr>
        <w:numPr>
          <w:ilvl w:val="0"/>
          <w:numId w:val="14"/>
        </w:numPr>
      </w:pPr>
      <w:r w:rsidRPr="005B61FA">
        <w:t xml:space="preserve">Clear </w:t>
      </w:r>
      <w:r w:rsidRPr="005B61FA">
        <w:rPr>
          <w:i/>
          <w:iCs/>
        </w:rPr>
        <w:t>origin story</w:t>
      </w:r>
      <w:r w:rsidRPr="005B61FA">
        <w:t xml:space="preserve"> anchored in a recognizable founder and a pivot from fame → purpose. </w:t>
      </w:r>
    </w:p>
    <w:p w14:paraId="61D8C2F1" w14:textId="77777777" w:rsidR="005B61FA" w:rsidRPr="005B61FA" w:rsidRDefault="005B61FA" w:rsidP="005B61FA">
      <w:pPr>
        <w:numPr>
          <w:ilvl w:val="0"/>
          <w:numId w:val="14"/>
        </w:numPr>
      </w:pPr>
      <w:r w:rsidRPr="005B61FA">
        <w:t xml:space="preserve">Strong, simple message: </w:t>
      </w:r>
      <w:r w:rsidRPr="005B61FA">
        <w:rPr>
          <w:b/>
          <w:bCs/>
        </w:rPr>
        <w:t>“We’re a for-purpose business that gives away all our profits.”</w:t>
      </w:r>
    </w:p>
    <w:p w14:paraId="53BB7CC7" w14:textId="77777777" w:rsidR="005B61FA" w:rsidRPr="005B61FA" w:rsidRDefault="005B61FA" w:rsidP="005B61FA">
      <w:pPr>
        <w:numPr>
          <w:ilvl w:val="0"/>
          <w:numId w:val="14"/>
        </w:numPr>
      </w:pPr>
      <w:r w:rsidRPr="005B61FA">
        <w:t xml:space="preserve">Coffee as a daily habit becomes a narrative device: every cup </w:t>
      </w:r>
      <w:proofErr w:type="gramStart"/>
      <w:r w:rsidRPr="005B61FA">
        <w:t>fights</w:t>
      </w:r>
      <w:proofErr w:type="gramEnd"/>
      <w:r w:rsidRPr="005B61FA">
        <w:t xml:space="preserve"> injustice and poverty.</w:t>
      </w:r>
    </w:p>
    <w:p w14:paraId="30E179CF" w14:textId="77777777" w:rsidR="00F0345F" w:rsidRDefault="00F0345F" w:rsidP="005B61FA">
      <w:pPr>
        <w:rPr>
          <w:i/>
          <w:iCs/>
        </w:rPr>
      </w:pPr>
    </w:p>
    <w:p w14:paraId="5AAEC757" w14:textId="735F7A3D" w:rsidR="005B61FA" w:rsidRPr="005B61FA" w:rsidRDefault="005B61FA" w:rsidP="005B61FA">
      <w:r w:rsidRPr="005B61FA">
        <w:rPr>
          <w:i/>
          <w:iCs/>
        </w:rPr>
        <w:t>(Note: Generous is larger/more visible than the others here, but still operates as a social-enterprise coffee company rather than a multinational giant.)</w:t>
      </w:r>
    </w:p>
    <w:p w14:paraId="7E2247C4" w14:textId="39D60198" w:rsidR="005B61FA" w:rsidRPr="005B61FA" w:rsidRDefault="005B61FA" w:rsidP="005B61FA"/>
    <w:p w14:paraId="2FCF011E" w14:textId="77777777" w:rsidR="005B61FA" w:rsidRDefault="005B61FA">
      <w:pPr>
        <w:rPr>
          <w:b/>
          <w:bCs/>
        </w:rPr>
      </w:pPr>
      <w:r>
        <w:rPr>
          <w:b/>
          <w:bCs/>
        </w:rPr>
        <w:lastRenderedPageBreak/>
        <w:br w:type="page"/>
      </w:r>
    </w:p>
    <w:p w14:paraId="04283161" w14:textId="651D4AE4" w:rsidR="005B61FA" w:rsidRPr="005B61FA" w:rsidRDefault="005B61FA" w:rsidP="005B61FA">
      <w:pPr>
        <w:rPr>
          <w:b/>
          <w:bCs/>
        </w:rPr>
      </w:pPr>
      <w:r w:rsidRPr="005B61FA">
        <w:rPr>
          <w:b/>
          <w:bCs/>
          <w:color w:val="EE0000"/>
        </w:rPr>
        <w:lastRenderedPageBreak/>
        <w:t>5. The Heaping Harvest</w:t>
      </w:r>
      <w:r w:rsidRPr="005B61FA">
        <w:rPr>
          <w:b/>
          <w:bCs/>
        </w:rPr>
        <w:t xml:space="preserve"> (USA) – Nutrition Shop Feeding Hungry Families</w:t>
      </w:r>
    </w:p>
    <w:p w14:paraId="1F40EB8B" w14:textId="77777777" w:rsidR="005B61FA" w:rsidRPr="005B61FA" w:rsidRDefault="005B61FA" w:rsidP="005B61FA"/>
    <w:p w14:paraId="3DB6668F" w14:textId="77777777" w:rsidR="005B61FA" w:rsidRPr="005B61FA" w:rsidRDefault="005B61FA" w:rsidP="005B61FA"/>
    <w:p w14:paraId="14FAFD6E" w14:textId="1898EC85" w:rsidR="005B61FA" w:rsidRPr="005B61FA" w:rsidRDefault="005B61FA" w:rsidP="005B61FA">
      <w:r w:rsidRPr="005B61FA">
        <w:rPr>
          <w:b/>
          <w:bCs/>
        </w:rPr>
        <w:t>What they do &amp; their story</w:t>
      </w:r>
    </w:p>
    <w:p w14:paraId="7BD9185C" w14:textId="41E99A6C" w:rsidR="005B61FA" w:rsidRPr="005B61FA" w:rsidRDefault="005B61FA" w:rsidP="005B61FA">
      <w:r w:rsidRPr="005B61FA">
        <w:t xml:space="preserve">The Heaping Harvest is a </w:t>
      </w:r>
      <w:r w:rsidRPr="005B61FA">
        <w:rPr>
          <w:b/>
          <w:bCs/>
        </w:rPr>
        <w:t>small, nutrition-focused business</w:t>
      </w:r>
      <w:r w:rsidRPr="005B61FA">
        <w:t xml:space="preserve"> (online recipes, meal plans, and a cooking shop) run by a nutritionist who wants families to “find joy in the everyday through cooking” while also caring for the hungry in her community. </w:t>
      </w:r>
    </w:p>
    <w:p w14:paraId="5288727D" w14:textId="41966691" w:rsidR="005B61FA" w:rsidRPr="005B61FA" w:rsidRDefault="005B61FA" w:rsidP="005B61FA">
      <w:r w:rsidRPr="005B61FA">
        <w:t xml:space="preserve">Her brand centers on whole-food living, family, and encouragement, and she explicitly frames the business as a way to </w:t>
      </w:r>
      <w:r w:rsidRPr="005B61FA">
        <w:rPr>
          <w:b/>
          <w:bCs/>
        </w:rPr>
        <w:t>“make a difference in the world”</w:t>
      </w:r>
      <w:r w:rsidRPr="005B61FA">
        <w:t xml:space="preserve"> by feeding those who don’t have enough. </w:t>
      </w:r>
    </w:p>
    <w:p w14:paraId="1DC9F325" w14:textId="77777777" w:rsidR="005B61FA" w:rsidRDefault="005B61FA" w:rsidP="005B61FA">
      <w:pPr>
        <w:rPr>
          <w:b/>
          <w:bCs/>
        </w:rPr>
      </w:pPr>
    </w:p>
    <w:p w14:paraId="579D02FF" w14:textId="4DC871FE" w:rsidR="005B61FA" w:rsidRPr="005B61FA" w:rsidRDefault="005B61FA" w:rsidP="005B61FA">
      <w:r w:rsidRPr="005B61FA">
        <w:rPr>
          <w:b/>
          <w:bCs/>
        </w:rPr>
        <w:t>How their giving model works</w:t>
      </w:r>
    </w:p>
    <w:p w14:paraId="3D88C575" w14:textId="7A704F12" w:rsidR="005B61FA" w:rsidRPr="005B61FA" w:rsidRDefault="005B61FA" w:rsidP="005B61FA">
      <w:pPr>
        <w:numPr>
          <w:ilvl w:val="0"/>
          <w:numId w:val="15"/>
        </w:numPr>
      </w:pPr>
      <w:r w:rsidRPr="005B61FA">
        <w:rPr>
          <w:b/>
          <w:bCs/>
        </w:rPr>
        <w:t>Pledge:</w:t>
      </w:r>
      <w:r w:rsidRPr="005B61FA">
        <w:t xml:space="preserve"> The Heaping Harvest donates </w:t>
      </w:r>
      <w:r w:rsidRPr="005B61FA">
        <w:rPr>
          <w:b/>
          <w:bCs/>
        </w:rPr>
        <w:t>10% of profits</w:t>
      </w:r>
      <w:r w:rsidRPr="005B61FA">
        <w:t xml:space="preserve"> to </w:t>
      </w:r>
      <w:r w:rsidRPr="005B61FA">
        <w:rPr>
          <w:b/>
          <w:bCs/>
        </w:rPr>
        <w:t>feeding the hungry</w:t>
      </w:r>
      <w:r w:rsidRPr="005B61FA">
        <w:t xml:space="preserve">. </w:t>
      </w:r>
    </w:p>
    <w:p w14:paraId="430BE4A8" w14:textId="77777777" w:rsidR="005B61FA" w:rsidRPr="005B61FA" w:rsidRDefault="005B61FA" w:rsidP="005B61FA">
      <w:pPr>
        <w:numPr>
          <w:ilvl w:val="0"/>
          <w:numId w:val="15"/>
        </w:numPr>
      </w:pPr>
      <w:r w:rsidRPr="005B61FA">
        <w:rPr>
          <w:b/>
          <w:bCs/>
        </w:rPr>
        <w:t>Beneficiaries:</w:t>
      </w:r>
    </w:p>
    <w:p w14:paraId="3A4FE1FD" w14:textId="1FC8EE72" w:rsidR="005B61FA" w:rsidRPr="005B61FA" w:rsidRDefault="005B61FA" w:rsidP="005B61FA">
      <w:pPr>
        <w:numPr>
          <w:ilvl w:val="1"/>
          <w:numId w:val="15"/>
        </w:numPr>
      </w:pPr>
      <w:r w:rsidRPr="005B61FA">
        <w:t xml:space="preserve">Hungry men, women, and </w:t>
      </w:r>
      <w:r w:rsidRPr="005B61FA">
        <w:rPr>
          <w:b/>
          <w:bCs/>
        </w:rPr>
        <w:t>children in the Washington, D.C. metro area</w:t>
      </w:r>
      <w:r w:rsidRPr="005B61FA">
        <w:t xml:space="preserve">, via local food-relief partners. </w:t>
      </w:r>
    </w:p>
    <w:p w14:paraId="1055FC9B" w14:textId="77777777" w:rsidR="005B61FA" w:rsidRDefault="005B61FA" w:rsidP="005B61FA"/>
    <w:p w14:paraId="259D8266" w14:textId="5835504A" w:rsidR="005B61FA" w:rsidRPr="005B61FA" w:rsidRDefault="005B61FA" w:rsidP="005B61FA">
      <w:r w:rsidRPr="005B61FA">
        <w:t>The business is deliberately community-oriented: it uses everyday purchases like meal plans, cooking resources, or kitchen products to channel funds into local hunger relief.</w:t>
      </w:r>
    </w:p>
    <w:p w14:paraId="26A05494" w14:textId="77777777" w:rsidR="005B61FA" w:rsidRPr="005B61FA" w:rsidRDefault="005B61FA" w:rsidP="005B61FA">
      <w:r w:rsidRPr="005B61FA">
        <w:rPr>
          <w:b/>
          <w:bCs/>
        </w:rPr>
        <w:t>Dollar amounts</w:t>
      </w:r>
    </w:p>
    <w:p w14:paraId="6FD97D37" w14:textId="77777777" w:rsidR="005B61FA" w:rsidRPr="005B61FA" w:rsidRDefault="005B61FA" w:rsidP="005B61FA">
      <w:pPr>
        <w:numPr>
          <w:ilvl w:val="0"/>
          <w:numId w:val="16"/>
        </w:numPr>
      </w:pPr>
      <w:r w:rsidRPr="005B61FA">
        <w:t>They don’t publish total donation numbers.</w:t>
      </w:r>
    </w:p>
    <w:p w14:paraId="05A5A3D1" w14:textId="136188C7" w:rsidR="005B61FA" w:rsidRPr="005B61FA" w:rsidRDefault="005B61FA" w:rsidP="005B61FA">
      <w:pPr>
        <w:numPr>
          <w:ilvl w:val="0"/>
          <w:numId w:val="16"/>
        </w:numPr>
      </w:pPr>
      <w:r w:rsidRPr="005B61FA">
        <w:t xml:space="preserve">The clear, public commitment is </w:t>
      </w:r>
      <w:r w:rsidRPr="005B61FA">
        <w:rPr>
          <w:b/>
          <w:bCs/>
        </w:rPr>
        <w:t>10% of profits to hunger relief</w:t>
      </w:r>
      <w:r w:rsidRPr="005B61FA">
        <w:t xml:space="preserve">, with a stated goal of “bringing lasting change” to hungry families in their community. </w:t>
      </w:r>
    </w:p>
    <w:p w14:paraId="44E67578" w14:textId="77777777" w:rsidR="005B61FA" w:rsidRDefault="005B61FA" w:rsidP="005B61FA">
      <w:pPr>
        <w:rPr>
          <w:b/>
          <w:bCs/>
        </w:rPr>
      </w:pPr>
    </w:p>
    <w:p w14:paraId="3E8A2DB7" w14:textId="1989574A" w:rsidR="005B61FA" w:rsidRPr="005B61FA" w:rsidRDefault="005B61FA" w:rsidP="005B61FA">
      <w:r w:rsidRPr="005B61FA">
        <w:rPr>
          <w:b/>
          <w:bCs/>
        </w:rPr>
        <w:t>Why they’re a strong “story” brand</w:t>
      </w:r>
    </w:p>
    <w:p w14:paraId="5608A670" w14:textId="77777777" w:rsidR="005B61FA" w:rsidRPr="005B61FA" w:rsidRDefault="005B61FA" w:rsidP="005B61FA">
      <w:pPr>
        <w:numPr>
          <w:ilvl w:val="0"/>
          <w:numId w:val="17"/>
        </w:numPr>
      </w:pPr>
      <w:r w:rsidRPr="005B61FA">
        <w:t>Personal, “at-the-table” narrative: a nutritionist using her small business to literally put food on other families’ tables.</w:t>
      </w:r>
    </w:p>
    <w:p w14:paraId="24E5F22D" w14:textId="77777777" w:rsidR="005B61FA" w:rsidRPr="005B61FA" w:rsidRDefault="005B61FA" w:rsidP="005B61FA">
      <w:pPr>
        <w:numPr>
          <w:ilvl w:val="0"/>
          <w:numId w:val="17"/>
        </w:numPr>
      </w:pPr>
      <w:r w:rsidRPr="005B61FA">
        <w:t xml:space="preserve">Easy to communicate: </w:t>
      </w:r>
      <w:r w:rsidRPr="005B61FA">
        <w:rPr>
          <w:i/>
          <w:iCs/>
        </w:rPr>
        <w:t>“When you buy resources to feed your own family well, 10% of our profits help feed hungry families and children in D.C.”</w:t>
      </w:r>
    </w:p>
    <w:p w14:paraId="340F2768" w14:textId="77777777" w:rsidR="005B61FA" w:rsidRPr="005B61FA" w:rsidRDefault="005B61FA" w:rsidP="005B61FA"/>
    <w:sectPr w:rsidR="005B61FA" w:rsidRPr="005B6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21D5"/>
    <w:multiLevelType w:val="multilevel"/>
    <w:tmpl w:val="655E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94D2C"/>
    <w:multiLevelType w:val="multilevel"/>
    <w:tmpl w:val="CCF2D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B3488"/>
    <w:multiLevelType w:val="multilevel"/>
    <w:tmpl w:val="E216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058C7"/>
    <w:multiLevelType w:val="multilevel"/>
    <w:tmpl w:val="434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0527"/>
    <w:multiLevelType w:val="multilevel"/>
    <w:tmpl w:val="32BE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C7123"/>
    <w:multiLevelType w:val="multilevel"/>
    <w:tmpl w:val="2BCC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E15E7"/>
    <w:multiLevelType w:val="multilevel"/>
    <w:tmpl w:val="E51A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D690D"/>
    <w:multiLevelType w:val="multilevel"/>
    <w:tmpl w:val="B3A8E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65CD5"/>
    <w:multiLevelType w:val="multilevel"/>
    <w:tmpl w:val="23D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E18AE"/>
    <w:multiLevelType w:val="multilevel"/>
    <w:tmpl w:val="212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94D2C"/>
    <w:multiLevelType w:val="multilevel"/>
    <w:tmpl w:val="CEFC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7216C"/>
    <w:multiLevelType w:val="multilevel"/>
    <w:tmpl w:val="AE5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22C08"/>
    <w:multiLevelType w:val="multilevel"/>
    <w:tmpl w:val="B34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026D8"/>
    <w:multiLevelType w:val="multilevel"/>
    <w:tmpl w:val="CC428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54E1D"/>
    <w:multiLevelType w:val="multilevel"/>
    <w:tmpl w:val="FF284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A97D2A"/>
    <w:multiLevelType w:val="multilevel"/>
    <w:tmpl w:val="2888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A3C4B"/>
    <w:multiLevelType w:val="multilevel"/>
    <w:tmpl w:val="82E85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67653">
    <w:abstractNumId w:val="4"/>
  </w:num>
  <w:num w:numId="2" w16cid:durableId="2034334766">
    <w:abstractNumId w:val="0"/>
  </w:num>
  <w:num w:numId="3" w16cid:durableId="1031145091">
    <w:abstractNumId w:val="12"/>
  </w:num>
  <w:num w:numId="4" w16cid:durableId="2024623723">
    <w:abstractNumId w:val="6"/>
  </w:num>
  <w:num w:numId="5" w16cid:durableId="1123772432">
    <w:abstractNumId w:val="2"/>
  </w:num>
  <w:num w:numId="6" w16cid:durableId="2019573825">
    <w:abstractNumId w:val="13"/>
  </w:num>
  <w:num w:numId="7" w16cid:durableId="1371765427">
    <w:abstractNumId w:val="11"/>
  </w:num>
  <w:num w:numId="8" w16cid:durableId="461729655">
    <w:abstractNumId w:val="15"/>
  </w:num>
  <w:num w:numId="9" w16cid:durableId="386495014">
    <w:abstractNumId w:val="16"/>
  </w:num>
  <w:num w:numId="10" w16cid:durableId="2138209253">
    <w:abstractNumId w:val="14"/>
  </w:num>
  <w:num w:numId="11" w16cid:durableId="473983997">
    <w:abstractNumId w:val="10"/>
  </w:num>
  <w:num w:numId="12" w16cid:durableId="1084718823">
    <w:abstractNumId w:val="1"/>
  </w:num>
  <w:num w:numId="13" w16cid:durableId="299071617">
    <w:abstractNumId w:val="5"/>
  </w:num>
  <w:num w:numId="14" w16cid:durableId="1396313429">
    <w:abstractNumId w:val="8"/>
  </w:num>
  <w:num w:numId="15" w16cid:durableId="638150120">
    <w:abstractNumId w:val="7"/>
  </w:num>
  <w:num w:numId="16" w16cid:durableId="1606309671">
    <w:abstractNumId w:val="9"/>
  </w:num>
  <w:num w:numId="17" w16cid:durableId="370807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81"/>
    <w:rsid w:val="001F5538"/>
    <w:rsid w:val="00292DD5"/>
    <w:rsid w:val="002A0211"/>
    <w:rsid w:val="00301809"/>
    <w:rsid w:val="00351B81"/>
    <w:rsid w:val="003A09CE"/>
    <w:rsid w:val="004A4112"/>
    <w:rsid w:val="005A6614"/>
    <w:rsid w:val="005B61FA"/>
    <w:rsid w:val="00681E6F"/>
    <w:rsid w:val="006C0D4D"/>
    <w:rsid w:val="006C52F3"/>
    <w:rsid w:val="006D2C5F"/>
    <w:rsid w:val="00754F48"/>
    <w:rsid w:val="00776A4E"/>
    <w:rsid w:val="007B095A"/>
    <w:rsid w:val="008B65B5"/>
    <w:rsid w:val="008D36BD"/>
    <w:rsid w:val="0093322F"/>
    <w:rsid w:val="00A47965"/>
    <w:rsid w:val="00C1479F"/>
    <w:rsid w:val="00C8677F"/>
    <w:rsid w:val="00CB6561"/>
    <w:rsid w:val="00F0345F"/>
    <w:rsid w:val="00F53160"/>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DD8D"/>
  <w15:chartTrackingRefBased/>
  <w15:docId w15:val="{208F6BA4-D97E-4E1E-AB9B-D54184F9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2"/>
  </w:style>
  <w:style w:type="paragraph" w:styleId="Heading1">
    <w:name w:val="heading 1"/>
    <w:basedOn w:val="Normal"/>
    <w:next w:val="Normal"/>
    <w:link w:val="Heading1Char"/>
    <w:autoRedefine/>
    <w:uiPriority w:val="9"/>
    <w:qFormat/>
    <w:rsid w:val="001F5538"/>
    <w:pPr>
      <w:keepNext/>
      <w:keepLines/>
      <w:spacing w:before="240"/>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351B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1B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1B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1B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38"/>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351B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1B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1B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1B81"/>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351B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B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1B81"/>
    <w:rPr>
      <w:i/>
      <w:iCs/>
      <w:color w:val="404040" w:themeColor="text1" w:themeTint="BF"/>
    </w:rPr>
  </w:style>
  <w:style w:type="paragraph" w:styleId="ListParagraph">
    <w:name w:val="List Paragraph"/>
    <w:basedOn w:val="Normal"/>
    <w:uiPriority w:val="34"/>
    <w:qFormat/>
    <w:rsid w:val="00351B81"/>
    <w:pPr>
      <w:ind w:left="720"/>
      <w:contextualSpacing/>
    </w:pPr>
  </w:style>
  <w:style w:type="character" w:styleId="IntenseEmphasis">
    <w:name w:val="Intense Emphasis"/>
    <w:basedOn w:val="DefaultParagraphFont"/>
    <w:uiPriority w:val="21"/>
    <w:qFormat/>
    <w:rsid w:val="00351B81"/>
    <w:rPr>
      <w:i/>
      <w:iCs/>
      <w:color w:val="2E74B5" w:themeColor="accent1" w:themeShade="BF"/>
    </w:rPr>
  </w:style>
  <w:style w:type="paragraph" w:styleId="IntenseQuote">
    <w:name w:val="Intense Quote"/>
    <w:basedOn w:val="Normal"/>
    <w:next w:val="Normal"/>
    <w:link w:val="IntenseQuoteChar"/>
    <w:uiPriority w:val="30"/>
    <w:qFormat/>
    <w:rsid w:val="00351B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51B81"/>
    <w:rPr>
      <w:i/>
      <w:iCs/>
      <w:color w:val="2E74B5" w:themeColor="accent1" w:themeShade="BF"/>
    </w:rPr>
  </w:style>
  <w:style w:type="character" w:styleId="IntenseReference">
    <w:name w:val="Intense Reference"/>
    <w:basedOn w:val="DefaultParagraphFont"/>
    <w:uiPriority w:val="32"/>
    <w:qFormat/>
    <w:rsid w:val="00351B81"/>
    <w:rPr>
      <w:b/>
      <w:bCs/>
      <w:smallCaps/>
      <w:color w:val="2E74B5" w:themeColor="accent1" w:themeShade="BF"/>
      <w:spacing w:val="5"/>
    </w:rPr>
  </w:style>
  <w:style w:type="character" w:styleId="Hyperlink">
    <w:name w:val="Hyperlink"/>
    <w:basedOn w:val="DefaultParagraphFont"/>
    <w:uiPriority w:val="99"/>
    <w:unhideWhenUsed/>
    <w:rsid w:val="00351B81"/>
    <w:rPr>
      <w:color w:val="0563C1" w:themeColor="hyperlink"/>
      <w:u w:val="single"/>
    </w:rPr>
  </w:style>
  <w:style w:type="character" w:styleId="UnresolvedMention">
    <w:name w:val="Unresolved Mention"/>
    <w:basedOn w:val="DefaultParagraphFont"/>
    <w:uiPriority w:val="99"/>
    <w:semiHidden/>
    <w:unhideWhenUsed/>
    <w:rsid w:val="00351B81"/>
    <w:rPr>
      <w:color w:val="605E5C"/>
      <w:shd w:val="clear" w:color="auto" w:fill="E1DFDD"/>
    </w:rPr>
  </w:style>
  <w:style w:type="character" w:styleId="FollowedHyperlink">
    <w:name w:val="FollowedHyperlink"/>
    <w:basedOn w:val="DefaultParagraphFont"/>
    <w:uiPriority w:val="99"/>
    <w:semiHidden/>
    <w:unhideWhenUsed/>
    <w:rsid w:val="005B6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ouscoffee.com/" TargetMode="External"/><Relationship Id="rId3" Type="http://schemas.openxmlformats.org/officeDocument/2006/relationships/settings" Target="settings.xml"/><Relationship Id="rId7" Type="http://schemas.openxmlformats.org/officeDocument/2006/relationships/hyperlink" Target="https://greatcommissioncoff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mblefingerscambodia.com/" TargetMode="External"/><Relationship Id="rId5" Type="http://schemas.openxmlformats.org/officeDocument/2006/relationships/hyperlink" Target="https://lifeisgoo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1437</Words>
  <Characters>8250</Characters>
  <Application>Microsoft Office Word</Application>
  <DocSecurity>0</DocSecurity>
  <Lines>158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2025-11-19T01:35:00Z</dcterms:created>
  <dcterms:modified xsi:type="dcterms:W3CDTF">2025-11-19T01:57:00Z</dcterms:modified>
</cp:coreProperties>
</file>